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739F" w14:textId="77777777" w:rsidR="005E7237" w:rsidRDefault="005E7237" w:rsidP="005E7237">
      <w:pPr>
        <w:jc w:val="center"/>
        <w:rPr>
          <w:rFonts w:ascii="Times New Roman" w:hAnsi="Times New Roman" w:cs="Times New Roman"/>
          <w:b/>
          <w:sz w:val="28"/>
          <w:szCs w:val="28"/>
        </w:rPr>
      </w:pPr>
      <w:r>
        <w:rPr>
          <w:rFonts w:ascii="Times New Roman" w:hAnsi="Times New Roman" w:cs="Times New Roman"/>
          <w:b/>
          <w:sz w:val="28"/>
          <w:szCs w:val="28"/>
        </w:rPr>
        <w:t xml:space="preserve">СОВЕТ                                                                                                                         СЕЛЬСКОГО ПОСЕЛЕНИЯ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НОВОТРОИЦКОЕ »</w:t>
      </w:r>
    </w:p>
    <w:p w14:paraId="2EB38516" w14:textId="77777777" w:rsidR="005E7237" w:rsidRDefault="005E7237" w:rsidP="005E7237">
      <w:pPr>
        <w:jc w:val="center"/>
        <w:rPr>
          <w:rFonts w:ascii="Times New Roman" w:hAnsi="Times New Roman" w:cs="Times New Roman"/>
          <w:b/>
          <w:sz w:val="28"/>
          <w:szCs w:val="28"/>
        </w:rPr>
      </w:pPr>
      <w:r>
        <w:rPr>
          <w:rFonts w:ascii="Times New Roman" w:hAnsi="Times New Roman" w:cs="Times New Roman"/>
          <w:b/>
          <w:sz w:val="28"/>
          <w:szCs w:val="28"/>
        </w:rPr>
        <w:t>Р Е Ш Е Н И Е</w:t>
      </w:r>
    </w:p>
    <w:p w14:paraId="38056D2B" w14:textId="52D6DCEA" w:rsidR="005E7237" w:rsidRPr="00AE73B2" w:rsidRDefault="005E7237" w:rsidP="005E7237">
      <w:pPr>
        <w:rPr>
          <w:rFonts w:ascii="Times New Roman" w:hAnsi="Times New Roman" w:cs="Times New Roman"/>
          <w:sz w:val="28"/>
          <w:szCs w:val="28"/>
          <w:u w:val="single"/>
        </w:rPr>
      </w:pPr>
      <w:r>
        <w:rPr>
          <w:rFonts w:ascii="Times New Roman" w:hAnsi="Times New Roman" w:cs="Times New Roman"/>
          <w:sz w:val="28"/>
          <w:szCs w:val="28"/>
        </w:rPr>
        <w:t>«</w:t>
      </w:r>
      <w:r>
        <w:rPr>
          <w:rFonts w:ascii="Times New Roman" w:hAnsi="Times New Roman" w:cs="Times New Roman"/>
          <w:sz w:val="28"/>
          <w:szCs w:val="28"/>
          <w:u w:val="single"/>
        </w:rPr>
        <w:t>25</w:t>
      </w:r>
      <w:r>
        <w:rPr>
          <w:rFonts w:ascii="Times New Roman" w:hAnsi="Times New Roman" w:cs="Times New Roman"/>
          <w:sz w:val="28"/>
          <w:szCs w:val="28"/>
        </w:rPr>
        <w:t>»</w:t>
      </w:r>
      <w:r>
        <w:rPr>
          <w:rFonts w:ascii="Times New Roman" w:hAnsi="Times New Roman" w:cs="Times New Roman"/>
          <w:sz w:val="28"/>
          <w:szCs w:val="28"/>
          <w:u w:val="single"/>
        </w:rPr>
        <w:t xml:space="preserve">        04    </w:t>
      </w:r>
      <w:r>
        <w:rPr>
          <w:rFonts w:ascii="Times New Roman" w:hAnsi="Times New Roman" w:cs="Times New Roman"/>
          <w:sz w:val="28"/>
          <w:szCs w:val="28"/>
        </w:rPr>
        <w:t xml:space="preserve"> 2022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w:t>
      </w:r>
      <w:r w:rsidR="00AE73B2">
        <w:rPr>
          <w:rFonts w:ascii="Times New Roman" w:hAnsi="Times New Roman" w:cs="Times New Roman"/>
          <w:sz w:val="28"/>
          <w:szCs w:val="28"/>
          <w:u w:val="single"/>
        </w:rPr>
        <w:t>37</w:t>
      </w:r>
    </w:p>
    <w:p w14:paraId="4339CBBC" w14:textId="77777777" w:rsidR="005E7237" w:rsidRDefault="005E7237" w:rsidP="005E7237">
      <w:pPr>
        <w:jc w:val="center"/>
        <w:rPr>
          <w:rFonts w:ascii="Times New Roman" w:hAnsi="Times New Roman" w:cs="Times New Roman"/>
          <w:sz w:val="28"/>
          <w:szCs w:val="28"/>
        </w:rPr>
      </w:pPr>
      <w:r>
        <w:rPr>
          <w:rFonts w:ascii="Times New Roman" w:hAnsi="Times New Roman" w:cs="Times New Roman"/>
          <w:sz w:val="28"/>
          <w:szCs w:val="28"/>
        </w:rPr>
        <w:t>с. Новотроицк</w:t>
      </w:r>
    </w:p>
    <w:p w14:paraId="1B49BF38" w14:textId="77777777" w:rsidR="005E7237" w:rsidRDefault="005E7237" w:rsidP="005E7237">
      <w:pPr>
        <w:suppressAutoHyphens/>
        <w:spacing w:after="0" w:line="240" w:lineRule="auto"/>
        <w:jc w:val="center"/>
        <w:rPr>
          <w:rFonts w:ascii="Times New Roman" w:eastAsia="SimSun" w:hAnsi="Times New Roman" w:cs="Times New Roman"/>
          <w:b/>
          <w:bCs/>
          <w:sz w:val="28"/>
          <w:szCs w:val="28"/>
          <w:lang w:eastAsia="zh-CN"/>
        </w:rPr>
      </w:pPr>
    </w:p>
    <w:p w14:paraId="77398B9A" w14:textId="77777777" w:rsidR="005E7237" w:rsidRDefault="005E7237" w:rsidP="005E7237">
      <w:pPr>
        <w:suppressAutoHyphens/>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О внесении изменений в Устав сельского поселения «</w:t>
      </w:r>
      <w:proofErr w:type="gramStart"/>
      <w:r>
        <w:rPr>
          <w:rFonts w:ascii="Times New Roman" w:eastAsia="SimSun" w:hAnsi="Times New Roman" w:cs="Times New Roman"/>
          <w:b/>
          <w:bCs/>
          <w:sz w:val="28"/>
          <w:szCs w:val="28"/>
          <w:lang w:eastAsia="zh-CN"/>
        </w:rPr>
        <w:t>Новотроицкое »</w:t>
      </w:r>
      <w:proofErr w:type="gramEnd"/>
    </w:p>
    <w:p w14:paraId="75AD7EFD" w14:textId="77777777" w:rsidR="005E7237" w:rsidRDefault="005E7237" w:rsidP="005E7237">
      <w:pPr>
        <w:suppressAutoHyphens/>
        <w:spacing w:after="0" w:line="240" w:lineRule="auto"/>
        <w:ind w:firstLine="720"/>
        <w:jc w:val="both"/>
        <w:rPr>
          <w:rFonts w:ascii="Times New Roman" w:eastAsia="SimSun" w:hAnsi="Times New Roman" w:cs="Times New Roman"/>
          <w:bCs/>
          <w:sz w:val="28"/>
          <w:szCs w:val="28"/>
          <w:lang w:eastAsia="zh-CN"/>
        </w:rPr>
      </w:pPr>
    </w:p>
    <w:p w14:paraId="1BEDAD6B" w14:textId="77777777" w:rsidR="005E7237" w:rsidRDefault="005E7237" w:rsidP="005E7237">
      <w:pPr>
        <w:spacing w:after="0" w:line="240" w:lineRule="auto"/>
        <w:ind w:firstLine="709"/>
        <w:jc w:val="both"/>
        <w:rPr>
          <w:rFonts w:ascii="Times New Roman" w:hAnsi="Times New Roman" w:cs="Times New Roman"/>
          <w:sz w:val="28"/>
          <w:szCs w:val="28"/>
        </w:rPr>
      </w:pPr>
    </w:p>
    <w:p w14:paraId="08229EF1" w14:textId="77777777" w:rsidR="005E7237" w:rsidRDefault="005E7237" w:rsidP="005E723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«Новотроицкое », Совет сельского поселения «Новотроицкое » </w:t>
      </w:r>
      <w:r>
        <w:rPr>
          <w:rFonts w:ascii="Times New Roman" w:hAnsi="Times New Roman" w:cs="Times New Roman"/>
          <w:b/>
          <w:sz w:val="28"/>
          <w:szCs w:val="28"/>
        </w:rPr>
        <w:t>РЕШИЛ:</w:t>
      </w:r>
    </w:p>
    <w:p w14:paraId="33383874"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 Внести следующие изменения и дополнения в Устав сельского поселения «Новотроицкое»:</w:t>
      </w:r>
    </w:p>
    <w:p w14:paraId="0EDA76C3" w14:textId="77777777" w:rsidR="005E7237" w:rsidRDefault="005E7237" w:rsidP="005E723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9 части 1 статьи 8 Устава изложить в следующей редакции:</w:t>
      </w:r>
    </w:p>
    <w:p w14:paraId="6E0AC84A" w14:textId="77777777" w:rsidR="005E7237" w:rsidRDefault="005E7237" w:rsidP="005E723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14:paraId="2EB2BA97" w14:textId="77777777" w:rsidR="005E7237" w:rsidRDefault="005E7237" w:rsidP="005E7237">
      <w:pPr>
        <w:pStyle w:val="a3"/>
        <w:spacing w:after="0" w:line="240" w:lineRule="auto"/>
        <w:ind w:left="0" w:firstLine="709"/>
        <w:jc w:val="both"/>
        <w:rPr>
          <w:rFonts w:ascii="Times New Roman" w:eastAsia="Times New Roman" w:hAnsi="Times New Roman" w:cs="Times New Roman"/>
          <w:sz w:val="28"/>
          <w:szCs w:val="28"/>
          <w:lang w:eastAsia="ru-RU"/>
        </w:rPr>
      </w:pPr>
    </w:p>
    <w:p w14:paraId="19AD0880" w14:textId="77777777" w:rsidR="005E7237" w:rsidRDefault="005E7237" w:rsidP="005E7237">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часть 2 статьи 12 Устава изложить в следующей редакции:</w:t>
      </w:r>
    </w:p>
    <w:p w14:paraId="1E2BE195"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31.07.2020 № 248-ФЗ </w:t>
      </w:r>
      <w:r>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 (далее – Федеральный закон № 248-ФЗ).»;</w:t>
      </w:r>
    </w:p>
    <w:p w14:paraId="1479C4C2"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p>
    <w:p w14:paraId="1E7DFFB9"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статью 12 Устава дополнить частью 3 следующего содержания:</w:t>
      </w:r>
    </w:p>
    <w:p w14:paraId="62C82D5A"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соответствии с частью 9 статьи 1 Федерального закона </w:t>
      </w:r>
      <w:r>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Pr>
          <w:rFonts w:ascii="Times New Roman" w:hAnsi="Times New Roman" w:cs="Times New Roman"/>
          <w:sz w:val="28"/>
          <w:szCs w:val="28"/>
        </w:rPr>
        <w:t>объектов соответствующего вида контроля.»;</w:t>
      </w:r>
    </w:p>
    <w:p w14:paraId="3480CB09"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p>
    <w:p w14:paraId="4BF9DCFA" w14:textId="77777777" w:rsidR="005E7237" w:rsidRDefault="005E7237" w:rsidP="005E7237">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части 4, 5 статьи 20 Устава изложить в следующей редакции:</w:t>
      </w:r>
    </w:p>
    <w:p w14:paraId="4B9F5250" w14:textId="77777777" w:rsidR="005E7237" w:rsidRDefault="005E7237" w:rsidP="005E723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w:t>
      </w:r>
      <w:r>
        <w:rPr>
          <w:rFonts w:ascii="Times New Roman" w:eastAsia="Times New Roman" w:hAnsi="Times New Roman" w:cs="Times New Roman"/>
          <w:sz w:val="28"/>
          <w:szCs w:val="28"/>
          <w:lang w:eastAsia="ru-RU"/>
        </w:rPr>
        <w:lastRenderedPageBreak/>
        <w:t>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14:paraId="3A25ABB1" w14:textId="77777777" w:rsidR="005E7237" w:rsidRDefault="005E7237" w:rsidP="005E723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Pr>
            <w:rStyle w:val="a4"/>
            <w:rFonts w:ascii="Times New Roman" w:eastAsia="Times New Roman" w:hAnsi="Times New Roman" w:cs="Times New Roman"/>
            <w:sz w:val="28"/>
            <w:szCs w:val="28"/>
            <w:lang w:eastAsia="ru-RU"/>
          </w:rPr>
          <w:t>абзаце первом</w:t>
        </w:r>
      </w:hyperlink>
      <w:r>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52387CF7" w14:textId="77777777" w:rsidR="005E7237" w:rsidRDefault="005E7237" w:rsidP="005E723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anchor="/document/12138258/entry/3" w:history="1">
        <w:r>
          <w:rPr>
            <w:rStyle w:val="a4"/>
            <w:rFonts w:ascii="Times New Roman" w:eastAsia="Times New Roman" w:hAnsi="Times New Roman" w:cs="Times New Roman"/>
            <w:sz w:val="28"/>
            <w:szCs w:val="28"/>
            <w:lang w:eastAsia="ru-RU"/>
          </w:rPr>
          <w:t>законодательством</w:t>
        </w:r>
      </w:hyperlink>
      <w:r>
        <w:rPr>
          <w:rFonts w:ascii="Times New Roman" w:eastAsia="Times New Roman" w:hAnsi="Times New Roman" w:cs="Times New Roman"/>
          <w:sz w:val="28"/>
          <w:szCs w:val="28"/>
          <w:lang w:eastAsia="ru-RU"/>
        </w:rPr>
        <w:t xml:space="preserve"> о градостроительной деятельности.»;</w:t>
      </w:r>
    </w:p>
    <w:p w14:paraId="5C1EFD80"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p>
    <w:p w14:paraId="2BEFF550"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пункт 9 части 5статьи 28 Устава изложить в следующей редакции:</w:t>
      </w:r>
    </w:p>
    <w:p w14:paraId="2FA2C16D" w14:textId="77777777" w:rsidR="005E7237" w:rsidRDefault="005E7237" w:rsidP="005E7237">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«9) </w:t>
      </w:r>
      <w:r>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E33164" w14:textId="77777777" w:rsidR="005E7237" w:rsidRDefault="005E7237" w:rsidP="005E7237">
      <w:pPr>
        <w:spacing w:after="0" w:line="240" w:lineRule="auto"/>
        <w:ind w:firstLine="709"/>
        <w:jc w:val="both"/>
        <w:rPr>
          <w:rFonts w:ascii="Times New Roman" w:hAnsi="Times New Roman" w:cs="Times New Roman"/>
          <w:sz w:val="28"/>
          <w:szCs w:val="28"/>
          <w:shd w:val="clear" w:color="auto" w:fill="FFFFFF"/>
        </w:rPr>
      </w:pPr>
    </w:p>
    <w:p w14:paraId="53EA850C" w14:textId="77777777" w:rsidR="005E7237" w:rsidRDefault="005E7237" w:rsidP="005E723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пункт 7 части 8 статьи 31 Устава изложить в </w:t>
      </w:r>
      <w:r>
        <w:rPr>
          <w:rFonts w:ascii="Times New Roman" w:eastAsia="Times New Roman" w:hAnsi="Times New Roman" w:cs="Times New Roman"/>
          <w:sz w:val="28"/>
          <w:szCs w:val="28"/>
          <w:lang w:eastAsia="ru-RU"/>
        </w:rPr>
        <w:t>следующей</w:t>
      </w:r>
      <w:r>
        <w:rPr>
          <w:rFonts w:ascii="Times New Roman" w:hAnsi="Times New Roman" w:cs="Times New Roman"/>
          <w:sz w:val="28"/>
          <w:szCs w:val="28"/>
          <w:shd w:val="clear" w:color="auto" w:fill="FFFFFF"/>
        </w:rPr>
        <w:t xml:space="preserve"> редакции:</w:t>
      </w:r>
    </w:p>
    <w:p w14:paraId="66FEEE48" w14:textId="77777777" w:rsidR="005E7237" w:rsidRDefault="005E7237" w:rsidP="005E723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082096" w14:textId="77777777" w:rsidR="005E7237" w:rsidRDefault="005E7237" w:rsidP="005E7237">
      <w:pPr>
        <w:spacing w:after="0" w:line="240" w:lineRule="auto"/>
        <w:ind w:firstLine="709"/>
        <w:jc w:val="both"/>
        <w:rPr>
          <w:rFonts w:ascii="Times New Roman" w:hAnsi="Times New Roman" w:cs="Times New Roman"/>
          <w:sz w:val="28"/>
          <w:szCs w:val="28"/>
          <w:shd w:val="clear" w:color="auto" w:fill="FFFFFF"/>
        </w:rPr>
      </w:pPr>
    </w:p>
    <w:p w14:paraId="1BD711EE"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 абзац 2 ч</w:t>
      </w:r>
      <w:r>
        <w:rPr>
          <w:rFonts w:ascii="Times New Roman" w:eastAsia="Times New Roman" w:hAnsi="Times New Roman" w:cs="Times New Roman"/>
          <w:sz w:val="28"/>
          <w:szCs w:val="28"/>
          <w:lang w:eastAsia="ru-RU"/>
        </w:rPr>
        <w:t>асти 3 статьи 35 Устава изложить в следующей редакции:</w:t>
      </w:r>
    </w:p>
    <w:p w14:paraId="24D79F78"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97-ФЗ«О государственной регистрации уставов муниципальных образований.».</w:t>
      </w:r>
    </w:p>
    <w:p w14:paraId="7F0D876C"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p>
    <w:p w14:paraId="4511295A" w14:textId="77777777" w:rsidR="005E7237" w:rsidRDefault="005E7237" w:rsidP="005E7237">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«Новотроицкое» направить на государственную регистрацию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w:t>
      </w:r>
      <w:r>
        <w:rPr>
          <w:rFonts w:ascii="Times New Roman" w:eastAsia="SimSun" w:hAnsi="Times New Roman" w:cs="Times New Roman"/>
          <w:sz w:val="28"/>
          <w:szCs w:val="28"/>
          <w:lang w:eastAsia="zh-CN"/>
        </w:rPr>
        <w:lastRenderedPageBreak/>
        <w:t xml:space="preserve">правовые акты в Российской Федерации» </w:t>
      </w:r>
      <w:r>
        <w:rPr>
          <w:rFonts w:ascii="Times New Roman" w:eastAsia="SimSun" w:hAnsi="Times New Roman" w:cs="Times New Roman"/>
          <w:sz w:val="28"/>
          <w:szCs w:val="28"/>
          <w:lang w:eastAsia="zh-CN"/>
        </w:rPr>
        <w:br/>
        <w:t>(http://pravo-minjust.ru, http://право-минюст.рф).</w:t>
      </w:r>
    </w:p>
    <w:p w14:paraId="3E6C49EC" w14:textId="77777777" w:rsidR="005E7237" w:rsidRDefault="005E7237" w:rsidP="005E7237">
      <w:pPr>
        <w:suppressAutoHyphens/>
        <w:spacing w:after="0" w:line="240" w:lineRule="auto"/>
        <w:ind w:firstLine="720"/>
        <w:jc w:val="both"/>
        <w:rPr>
          <w:rFonts w:ascii="Times New Roman" w:eastAsia="SimSun" w:hAnsi="Times New Roman" w:cs="Times New Roman"/>
          <w:sz w:val="28"/>
          <w:szCs w:val="28"/>
          <w:lang w:eastAsia="zh-CN"/>
        </w:rPr>
      </w:pPr>
    </w:p>
    <w:p w14:paraId="5B5CAF9C" w14:textId="77777777" w:rsidR="005E7237" w:rsidRDefault="005E7237" w:rsidP="005E7237">
      <w:pPr>
        <w:suppressAutoHyphens/>
        <w:spacing w:after="0"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«Новотроицкое».</w:t>
      </w:r>
    </w:p>
    <w:p w14:paraId="0DC9DB73" w14:textId="77777777" w:rsidR="005E7237" w:rsidRDefault="005E7237" w:rsidP="005E7237">
      <w:pPr>
        <w:rPr>
          <w:rFonts w:ascii="Times New Roman" w:hAnsi="Times New Roman" w:cs="Times New Roman"/>
          <w:b/>
          <w:sz w:val="28"/>
          <w:szCs w:val="28"/>
        </w:rPr>
      </w:pPr>
    </w:p>
    <w:p w14:paraId="13F49436" w14:textId="77777777" w:rsidR="005E7237" w:rsidRDefault="005E7237" w:rsidP="005E7237">
      <w:pPr>
        <w:rPr>
          <w:rFonts w:ascii="Times New Roman" w:hAnsi="Times New Roman" w:cs="Times New Roman"/>
          <w:b/>
          <w:sz w:val="28"/>
          <w:szCs w:val="28"/>
        </w:rPr>
      </w:pPr>
    </w:p>
    <w:p w14:paraId="28E68F65" w14:textId="77777777" w:rsidR="005E7237" w:rsidRDefault="005E7237" w:rsidP="005E7237">
      <w:pPr>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Новотроицкое »                                                           Е.А. </w:t>
      </w:r>
      <w:proofErr w:type="spellStart"/>
      <w:r>
        <w:rPr>
          <w:rFonts w:ascii="Times New Roman" w:hAnsi="Times New Roman" w:cs="Times New Roman"/>
          <w:b/>
          <w:sz w:val="28"/>
          <w:szCs w:val="28"/>
        </w:rPr>
        <w:t>Мишкилеева</w:t>
      </w:r>
      <w:proofErr w:type="spellEnd"/>
    </w:p>
    <w:p w14:paraId="3017DCE0" w14:textId="77777777" w:rsidR="005E7237" w:rsidRDefault="005E7237" w:rsidP="005E7237">
      <w:pPr>
        <w:rPr>
          <w:rFonts w:ascii="Times New Roman" w:hAnsi="Times New Roman" w:cs="Times New Roman"/>
          <w:sz w:val="28"/>
          <w:szCs w:val="28"/>
        </w:rPr>
      </w:pPr>
    </w:p>
    <w:p w14:paraId="1E814648" w14:textId="77777777" w:rsidR="005E7237" w:rsidRDefault="005E7237" w:rsidP="005E7237">
      <w:pPr>
        <w:rPr>
          <w:rFonts w:ascii="Times New Roman" w:hAnsi="Times New Roman" w:cs="Times New Roman"/>
          <w:b/>
          <w:sz w:val="28"/>
          <w:szCs w:val="28"/>
        </w:rPr>
      </w:pPr>
      <w:r>
        <w:rPr>
          <w:rFonts w:ascii="Times New Roman" w:hAnsi="Times New Roman" w:cs="Times New Roman"/>
          <w:b/>
          <w:sz w:val="28"/>
          <w:szCs w:val="28"/>
        </w:rPr>
        <w:t>Председатель Совета                                                                                                              сельского поселения «</w:t>
      </w:r>
      <w:proofErr w:type="gramStart"/>
      <w:r>
        <w:rPr>
          <w:rFonts w:ascii="Times New Roman" w:hAnsi="Times New Roman" w:cs="Times New Roman"/>
          <w:b/>
          <w:sz w:val="28"/>
          <w:szCs w:val="28"/>
        </w:rPr>
        <w:t xml:space="preserve">Новотроицкое»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С.В.Голятин</w:t>
      </w:r>
      <w:proofErr w:type="spellEnd"/>
    </w:p>
    <w:p w14:paraId="607207E1" w14:textId="77777777" w:rsidR="005E7237" w:rsidRDefault="005E7237" w:rsidP="005E7237">
      <w:pPr>
        <w:rPr>
          <w:sz w:val="28"/>
          <w:szCs w:val="28"/>
        </w:rPr>
      </w:pPr>
    </w:p>
    <w:p w14:paraId="11A526C5" w14:textId="77777777" w:rsidR="005E7237" w:rsidRDefault="005E7237" w:rsidP="005E7237">
      <w:pPr>
        <w:spacing w:after="0" w:line="240" w:lineRule="auto"/>
        <w:ind w:firstLine="709"/>
        <w:jc w:val="both"/>
        <w:rPr>
          <w:rFonts w:ascii="Times New Roman" w:eastAsia="Times New Roman" w:hAnsi="Times New Roman" w:cs="Times New Roman"/>
          <w:sz w:val="28"/>
          <w:szCs w:val="28"/>
          <w:lang w:eastAsia="ru-RU"/>
        </w:rPr>
      </w:pPr>
    </w:p>
    <w:p w14:paraId="07CD19DA" w14:textId="77777777" w:rsidR="005E7237" w:rsidRDefault="005E7237" w:rsidP="005E7237">
      <w:pPr>
        <w:suppressAutoHyphens/>
        <w:spacing w:after="0" w:line="240" w:lineRule="auto"/>
        <w:ind w:firstLine="709"/>
        <w:jc w:val="both"/>
        <w:rPr>
          <w:rFonts w:ascii="Times New Roman" w:eastAsia="SimSun" w:hAnsi="Times New Roman" w:cs="Times New Roman"/>
          <w:sz w:val="28"/>
          <w:szCs w:val="28"/>
          <w:lang w:eastAsia="zh-CN"/>
        </w:rPr>
      </w:pPr>
    </w:p>
    <w:p w14:paraId="62658235" w14:textId="77777777" w:rsidR="005E7237" w:rsidRDefault="005E7237" w:rsidP="005E7237">
      <w:pPr>
        <w:spacing w:after="0" w:line="240" w:lineRule="auto"/>
        <w:ind w:firstLine="709"/>
        <w:jc w:val="both"/>
        <w:rPr>
          <w:rFonts w:ascii="Times New Roman" w:hAnsi="Times New Roman" w:cs="Times New Roman"/>
          <w:color w:val="FF0000"/>
          <w:sz w:val="28"/>
          <w:szCs w:val="28"/>
        </w:rPr>
      </w:pPr>
    </w:p>
    <w:p w14:paraId="5F4429AB" w14:textId="77777777" w:rsidR="00D61D11" w:rsidRDefault="00D61D11"/>
    <w:sectPr w:rsidR="00D61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637"/>
    <w:rsid w:val="005E7237"/>
    <w:rsid w:val="00AE73B2"/>
    <w:rsid w:val="00D61D11"/>
    <w:rsid w:val="00FE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462D"/>
  <w15:chartTrackingRefBased/>
  <w15:docId w15:val="{8CD4865F-C874-4F89-9F33-B996534F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2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37"/>
    <w:pPr>
      <w:ind w:left="720"/>
      <w:contextualSpacing/>
    </w:pPr>
  </w:style>
  <w:style w:type="character" w:styleId="a4">
    <w:name w:val="Hyperlink"/>
    <w:basedOn w:val="a0"/>
    <w:uiPriority w:val="99"/>
    <w:semiHidden/>
    <w:unhideWhenUsed/>
    <w:rsid w:val="005E7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Мишкелеева</dc:creator>
  <cp:keywords/>
  <dc:description/>
  <cp:lastModifiedBy>Екатерина Мишкелеева</cp:lastModifiedBy>
  <cp:revision>3</cp:revision>
  <dcterms:created xsi:type="dcterms:W3CDTF">2022-04-28T02:36:00Z</dcterms:created>
  <dcterms:modified xsi:type="dcterms:W3CDTF">2022-04-28T02:36:00Z</dcterms:modified>
</cp:coreProperties>
</file>